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5DE9F" w14:textId="63B0A702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260A36E8" w14:textId="77777777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b/>
          <w:bCs/>
          <w:sz w:val="24"/>
          <w:szCs w:val="24"/>
        </w:rPr>
        <w:t>об оплате труда работников</w:t>
      </w:r>
    </w:p>
    <w:p w14:paraId="70E91E25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A3676AA" w14:textId="77777777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1. Общая часть</w:t>
      </w:r>
    </w:p>
    <w:p w14:paraId="56733019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C090ED8" w14:textId="19C01CE6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1.1. Настоящее Положение об оплате труда определяет порядок и условия оплаты труда работников _____"__________" (далее - Организация или Работодатель).</w:t>
      </w:r>
    </w:p>
    <w:p w14:paraId="228B2D3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1.2. Настоящее Положение разработано в соответствии с Трудовым кодексом Российской Федерации и иными нормативными правовыми актами, содержащими нормы трудового права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а также положениями коллективного договора / соглашения).</w:t>
      </w:r>
    </w:p>
    <w:p w14:paraId="50517788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063883A" w14:textId="77777777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2. Система оплаты труда</w:t>
      </w:r>
    </w:p>
    <w:p w14:paraId="656E0185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83D2D19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2.1. В Организации устанавливается ______________.</w:t>
      </w:r>
    </w:p>
    <w:p w14:paraId="6DF7F37E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C4519B0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Выбрать нужное:</w:t>
      </w:r>
    </w:p>
    <w:p w14:paraId="61F76AF3" w14:textId="47CBC029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повременная система оплаты труда с установлением окладов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в случае выбора нескольких систем оплаты труда: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для 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категории, должности)</w:t>
      </w:r>
      <w:r w:rsidRPr="004133FE">
        <w:rPr>
          <w:rFonts w:ascii="Times New Roman" w:hAnsi="Times New Roman" w:cs="Times New Roman"/>
          <w:sz w:val="24"/>
          <w:szCs w:val="24"/>
        </w:rPr>
        <w:t>)</w:t>
      </w:r>
    </w:p>
    <w:p w14:paraId="6BCEC956" w14:textId="61002472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повременная система оплаты труда с установлением тарифных ставок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в случае выбора нескольких систем оплаты труда: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для 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категории, должности)</w:t>
      </w:r>
      <w:r w:rsidRPr="004133FE">
        <w:rPr>
          <w:rFonts w:ascii="Times New Roman" w:hAnsi="Times New Roman" w:cs="Times New Roman"/>
          <w:sz w:val="24"/>
          <w:szCs w:val="24"/>
        </w:rPr>
        <w:t>)</w:t>
      </w:r>
    </w:p>
    <w:p w14:paraId="770ED902" w14:textId="3DD7670C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сдельная система оплаты труда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в случае выбора нескольких систем оплаты труда: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для 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категории, должности)</w:t>
      </w:r>
      <w:r w:rsidRPr="004133FE">
        <w:rPr>
          <w:rFonts w:ascii="Times New Roman" w:hAnsi="Times New Roman" w:cs="Times New Roman"/>
          <w:sz w:val="24"/>
          <w:szCs w:val="24"/>
        </w:rPr>
        <w:t>)</w:t>
      </w:r>
    </w:p>
    <w:p w14:paraId="0FA809CE" w14:textId="39794488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- _______________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иную систему оплаты труда)</w:t>
      </w:r>
      <w:r w:rsidRPr="004133FE">
        <w:rPr>
          <w:rFonts w:ascii="Times New Roman" w:hAnsi="Times New Roman" w:cs="Times New Roman"/>
          <w:sz w:val="24"/>
          <w:szCs w:val="24"/>
        </w:rPr>
        <w:t xml:space="preserve">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в случае выбора нескольких систем оплаты труда: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для 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категории, должности)</w:t>
      </w:r>
      <w:r w:rsidRPr="004133FE">
        <w:rPr>
          <w:rFonts w:ascii="Times New Roman" w:hAnsi="Times New Roman" w:cs="Times New Roman"/>
          <w:sz w:val="24"/>
          <w:szCs w:val="24"/>
        </w:rPr>
        <w:t>)</w:t>
      </w:r>
    </w:p>
    <w:p w14:paraId="3C8CE2DA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3E795D2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2.2. Должностные оклады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в случае выбора нескольких систем оплаты: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а также тарифные ставки / сдельные расценки и нормы выработки / иные выплаты согласно установленным системам оплаты труда) устанавливаются в штатном расписании.</w:t>
      </w:r>
    </w:p>
    <w:p w14:paraId="666B5DD9" w14:textId="5C7986AD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2.3. В целях обеспечения повышения уровня реального содержания заработной платы работников в связи с ростом потребительских цен на товары и услуги Работодатель индексирует размер заработной платы работников 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периодичность индексации)</w:t>
      </w:r>
      <w:r w:rsidRPr="004133FE">
        <w:rPr>
          <w:rFonts w:ascii="Times New Roman" w:hAnsi="Times New Roman" w:cs="Times New Roman"/>
          <w:sz w:val="24"/>
          <w:szCs w:val="24"/>
        </w:rPr>
        <w:t xml:space="preserve"> путем ее увеличения на коэффициент индексации, который равен 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(индексу потребительских цен, уровню инфляции, иное)</w:t>
      </w:r>
      <w:r w:rsidRPr="004133FE">
        <w:rPr>
          <w:rFonts w:ascii="Times New Roman" w:hAnsi="Times New Roman" w:cs="Times New Roman"/>
          <w:sz w:val="24"/>
          <w:szCs w:val="24"/>
        </w:rPr>
        <w:t xml:space="preserve"> за 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период)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3FFC2F64" w14:textId="4203C69C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2.4. Индексации подлежат следующие выплаты _________________.</w:t>
      </w:r>
    </w:p>
    <w:p w14:paraId="48B2D5D6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FC249AA" w14:textId="0277E30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Вариант.</w:t>
      </w:r>
      <w:r w:rsidRPr="004133FE">
        <w:rPr>
          <w:rFonts w:ascii="Times New Roman" w:hAnsi="Times New Roman" w:cs="Times New Roman"/>
          <w:sz w:val="24"/>
          <w:szCs w:val="24"/>
        </w:rPr>
        <w:t xml:space="preserve"> Индексация производится в пределах пороговой суммы в размере ________ (_______) рублей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устанавливаемой приказом Работодателя раз в 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периодичность)</w:t>
      </w:r>
      <w:r w:rsidRPr="004133FE">
        <w:rPr>
          <w:rFonts w:ascii="Times New Roman" w:hAnsi="Times New Roman" w:cs="Times New Roman"/>
          <w:sz w:val="24"/>
          <w:szCs w:val="24"/>
        </w:rPr>
        <w:t>). Часть зарплаты, превышающая пороговую сумму, индексации не подлежит.</w:t>
      </w:r>
    </w:p>
    <w:p w14:paraId="2B90A6D9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75D8D20" w14:textId="77777777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3. Порядок и сроки выплаты заработной платы</w:t>
      </w:r>
    </w:p>
    <w:p w14:paraId="0AFBEA9B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D63F7F3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3.1. Заработная плата выплачивается работникам в денежной форме.</w:t>
      </w:r>
    </w:p>
    <w:p w14:paraId="7F2C1597" w14:textId="484B4E64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3.2. Выплата заработной платы производится путем перечисления денежных средств на счет работника в кредитной организации, реквизиты которого работник обязан предоставить Работодателю в письменном виде 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срок и порядок сообщения сведения)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59454CD9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2A1F892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Вариант.</w:t>
      </w:r>
      <w:r w:rsidRPr="004133FE">
        <w:rPr>
          <w:rFonts w:ascii="Times New Roman" w:hAnsi="Times New Roman" w:cs="Times New Roman"/>
          <w:sz w:val="24"/>
          <w:szCs w:val="24"/>
        </w:rPr>
        <w:t xml:space="preserve"> 3.2. Выплата заработной платы производится путем перечисления денежных средств на счет работника в кредитной организации. Организацию получения работниками банковских карт и оплату расходов на их выпуск и обслуживание несет Работодатель.</w:t>
      </w:r>
    </w:p>
    <w:p w14:paraId="2AC9EDC7" w14:textId="061A0EB2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Вариант.</w:t>
      </w:r>
      <w:r w:rsidRPr="004133FE">
        <w:rPr>
          <w:rFonts w:ascii="Times New Roman" w:hAnsi="Times New Roman" w:cs="Times New Roman"/>
          <w:sz w:val="24"/>
          <w:szCs w:val="24"/>
        </w:rPr>
        <w:t xml:space="preserve"> 3.2. Заработная плата выплачивается работникам путем выдачи им наличных денежных средств из кассы Работодателя по адресу 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адрес)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1FB3C4FC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E98BB48" w14:textId="2BDF609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3.3. Заработная плата выплачивается _____________.</w:t>
      </w:r>
    </w:p>
    <w:p w14:paraId="54559AC9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32004DB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Выбрать нужное:</w:t>
      </w:r>
    </w:p>
    <w:p w14:paraId="2E673EB8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lastRenderedPageBreak/>
        <w:t xml:space="preserve">- _____ и _____ числа каждого месяца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 xml:space="preserve">(не реже чем каждые полмесяца) </w:t>
      </w:r>
      <w:r w:rsidRPr="004133FE">
        <w:rPr>
          <w:rFonts w:ascii="Times New Roman" w:hAnsi="Times New Roman" w:cs="Times New Roman"/>
          <w:sz w:val="24"/>
          <w:szCs w:val="24"/>
        </w:rPr>
        <w:t>за первую и вторую половины месяца соответственно</w:t>
      </w:r>
    </w:p>
    <w:p w14:paraId="49DDE7BE" w14:textId="6575168C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не реже чем каждые полмесяца. Конкретные даты выплат устанавливаются в правилах внутреннего трудового распорядка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коллективном договоре</w:t>
      </w:r>
      <w:r w:rsidR="00C17450">
        <w:rPr>
          <w:rFonts w:ascii="Times New Roman" w:hAnsi="Times New Roman" w:cs="Times New Roman"/>
          <w:sz w:val="24"/>
          <w:szCs w:val="24"/>
        </w:rPr>
        <w:t xml:space="preserve"> /</w:t>
      </w:r>
      <w:r w:rsidRPr="004133FE">
        <w:rPr>
          <w:rFonts w:ascii="Times New Roman" w:hAnsi="Times New Roman" w:cs="Times New Roman"/>
          <w:sz w:val="24"/>
          <w:szCs w:val="24"/>
        </w:rPr>
        <w:t xml:space="preserve"> трудовом договоре с работником)</w:t>
      </w:r>
    </w:p>
    <w:p w14:paraId="61104820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8ABE73D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При выплате части заработной платы за первую половину месяца учитывается фактически отработанное работником время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и/или выполненная работа).</w:t>
      </w:r>
    </w:p>
    <w:p w14:paraId="05D2F36B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14:paraId="08D104B3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5ADFCAD" w14:textId="77777777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4. Компенсационные выплаты</w:t>
      </w:r>
    </w:p>
    <w:p w14:paraId="0EC354CA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69877FC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4.1. В случае выполнения работы в условиях, отличающихся от нормальных, для работников Организации предусмотрены компенсационные выплаты.</w:t>
      </w:r>
    </w:p>
    <w:p w14:paraId="523FFE00" w14:textId="2E993DC6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4.1.1. Сверхурочная работа оплачивается исходя из размера заработной платы, установленного в соответствии с настоящим Положением, включая компенсационные и стимулирующие выплаты, за первые два часа работы в размере 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(не менее чем в полуторном размере)</w:t>
      </w:r>
      <w:r w:rsidRPr="004133FE">
        <w:rPr>
          <w:rFonts w:ascii="Times New Roman" w:hAnsi="Times New Roman" w:cs="Times New Roman"/>
          <w:sz w:val="24"/>
          <w:szCs w:val="24"/>
        </w:rPr>
        <w:t xml:space="preserve">, за последующие часы - 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(не менее чем в двойном размере)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7C001EC9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сверхурочно, за исключением случаев, предусмотренных Трудовым кодексом Российской Федерации.</w:t>
      </w:r>
    </w:p>
    <w:p w14:paraId="2BAA0E97" w14:textId="2A3BB201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4.1.2. Работа в выходной или нерабочий праздничный день оплачивается в размере 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(не менее чем в двойном размере)</w:t>
      </w:r>
      <w:r w:rsidRPr="004133FE">
        <w:rPr>
          <w:rFonts w:ascii="Times New Roman" w:hAnsi="Times New Roman" w:cs="Times New Roman"/>
          <w:sz w:val="24"/>
          <w:szCs w:val="24"/>
        </w:rPr>
        <w:t xml:space="preserve">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в размере, установленном коллективным договором / трудовым договором).</w:t>
      </w:r>
    </w:p>
    <w:p w14:paraId="35FE7D37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Оплата в повышенном размере производится всем работникам за часы, фактически отработанные в выходной или нерабочий праздничный день. Если на такой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</w:t>
      </w:r>
    </w:p>
    <w:p w14:paraId="7F166FF5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14:paraId="1AD20710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Указанный день отдыха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</w:t>
      </w:r>
    </w:p>
    <w:p w14:paraId="0665AA70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В случае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в день увольнения работнику выплачивается разница между оплатой работы в выходной или нерабочий праздничный день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Работодателя.</w:t>
      </w:r>
    </w:p>
    <w:p w14:paraId="054831F4" w14:textId="5C4BDCDA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4.1.3. Работникам, за исключением работников, получающих оклад (должностной оклад), за нерабочие праздничные дни, в которые они не привлекались к работе, выплачивается дополнительное вознаграждение в размере _____________ в следующем порядке: ____________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в размере и порядке, определенном коллективным договором / соглашением / трудовым договором).</w:t>
      </w:r>
    </w:p>
    <w:p w14:paraId="3DB11803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4.1.4. Каждый час работы в ночное время оплачивается в повышенном размере.</w:t>
      </w:r>
    </w:p>
    <w:p w14:paraId="4DF2F1AC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Размер повышения оплаты труда за работу в ночное время (с 22 часов до 6 часов) _____________</w:t>
      </w:r>
    </w:p>
    <w:p w14:paraId="7C2E315E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328D3D8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Выбрать нужное:</w:t>
      </w:r>
    </w:p>
    <w:p w14:paraId="2053C024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составляет ______% часовой тарифной ставки (оклада (должностного оклада), рассчитанного за час работы) за каждый час работы в ночное время</w:t>
      </w:r>
    </w:p>
    <w:p w14:paraId="47FEE12C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4133FE">
        <w:rPr>
          <w:rFonts w:ascii="Times New Roman" w:hAnsi="Times New Roman" w:cs="Times New Roman"/>
          <w:sz w:val="24"/>
          <w:szCs w:val="24"/>
        </w:rPr>
        <w:t xml:space="preserve"> определяется коллективным договором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трудовым договором с работником)</w:t>
      </w:r>
    </w:p>
    <w:p w14:paraId="18112263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460FBCA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и не может быть ниже размеров, установленных трудовым законодательством и иными нормативными правовыми актами, содержащими нормы трудового права.</w:t>
      </w:r>
    </w:p>
    <w:p w14:paraId="77A86DB0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lastRenderedPageBreak/>
        <w:t>4.1.5.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 w14:paraId="1384FC1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Размер доплаты устанавливается по соглашению сторон трудового договора с учетом содержания и (или) объема дополнительной работы.</w:t>
      </w:r>
    </w:p>
    <w:p w14:paraId="6FC6C6DB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4.1.6. При выполнении работником с повременной оплатой труда работ различной квалификации его труд оплачивается по работе более высокой квалификации.</w:t>
      </w:r>
    </w:p>
    <w:p w14:paraId="37C79F9E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0434526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При выполнении работником со сдельной оплатой труда работ различной квалификации его труд оплачивается по расценкам выполняемой им работы.</w:t>
      </w:r>
    </w:p>
    <w:p w14:paraId="2FC060A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В случаях, когда с учетом характера производства работникам со сдельной оплатой труда поручается выполнение работ, тарифицируемых ниже присвоенных им разрядов, Работодатель обязан выплатить им </w:t>
      </w:r>
      <w:proofErr w:type="spellStart"/>
      <w:r w:rsidRPr="004133FE">
        <w:rPr>
          <w:rFonts w:ascii="Times New Roman" w:hAnsi="Times New Roman" w:cs="Times New Roman"/>
          <w:sz w:val="24"/>
          <w:szCs w:val="24"/>
        </w:rPr>
        <w:t>межразрядную</w:t>
      </w:r>
      <w:proofErr w:type="spellEnd"/>
      <w:r w:rsidRPr="004133FE">
        <w:rPr>
          <w:rFonts w:ascii="Times New Roman" w:hAnsi="Times New Roman" w:cs="Times New Roman"/>
          <w:sz w:val="24"/>
          <w:szCs w:val="24"/>
        </w:rPr>
        <w:t xml:space="preserve"> разницу.</w:t>
      </w:r>
    </w:p>
    <w:p w14:paraId="0247BF35" w14:textId="61CAD1CB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4.1.7. __________________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(иные условия труда, отклоняющиеся от нормальных, условия, размеры и порядок оплаты)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157F1765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4.2. Оплата труда работников, занятых на работах с вредными и опасными условиями труда, производится в повышенном размере, а именно:</w:t>
      </w:r>
    </w:p>
    <w:p w14:paraId="47B12794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для работников, занятых на работах с вредными условиями труда размеры должностных окладов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тарифных ставок / сдельных расценок / иных выплат в соответствии с системой оплаты труда) повышаются на _____%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(не менее 4%)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724837D9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для работников, занятых на работах с опасными условиями труда размеры должностных окладов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тарифных ставок / сдельных расценок / иных выплат в соответствии с системой оплаты труда) повышаются на _____%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(не менее 4%)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57936CED" w14:textId="0639BDC2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4.3. В связи с работой в 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в местность с особыми климатическими условиями)</w:t>
      </w:r>
      <w:r w:rsidRPr="004133FE">
        <w:rPr>
          <w:rFonts w:ascii="Times New Roman" w:hAnsi="Times New Roman" w:cs="Times New Roman"/>
          <w:sz w:val="24"/>
          <w:szCs w:val="24"/>
        </w:rPr>
        <w:t xml:space="preserve"> работникам устанавливается районный коэффициент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коэффициент) к заработной плате в размере ____________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и/или процентная надбавка к заработной плате в размере ___% от заработка по истечении 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(период работы)</w:t>
      </w:r>
      <w:r w:rsidRPr="004133FE">
        <w:rPr>
          <w:rFonts w:ascii="Times New Roman" w:hAnsi="Times New Roman" w:cs="Times New Roman"/>
          <w:sz w:val="24"/>
          <w:szCs w:val="24"/>
        </w:rPr>
        <w:t xml:space="preserve"> с увеличением на ____% за каждые последующие 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 xml:space="preserve">(период работы) </w:t>
      </w:r>
      <w:r w:rsidRPr="004133FE">
        <w:rPr>
          <w:rFonts w:ascii="Times New Roman" w:hAnsi="Times New Roman" w:cs="Times New Roman"/>
          <w:sz w:val="24"/>
          <w:szCs w:val="24"/>
        </w:rPr>
        <w:t xml:space="preserve">до достижения ___% заработка) в соответствии с ________________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(нормативный правовой акт</w:t>
      </w:r>
      <w:r w:rsidRPr="004133FE">
        <w:rPr>
          <w:rFonts w:ascii="Times New Roman" w:hAnsi="Times New Roman" w:cs="Times New Roman"/>
          <w:sz w:val="24"/>
          <w:szCs w:val="24"/>
        </w:rPr>
        <w:t>).</w:t>
      </w:r>
    </w:p>
    <w:p w14:paraId="4DC6ABEB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4.4. В случае направления в служебную командировку Работодатель обязан возмещать работникам:</w:t>
      </w:r>
    </w:p>
    <w:p w14:paraId="59BE3ED2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расходы по проезду;</w:t>
      </w:r>
    </w:p>
    <w:p w14:paraId="727CE01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расходы по найму жилого помещения;</w:t>
      </w:r>
    </w:p>
    <w:p w14:paraId="3BACEDF4" w14:textId="50EC0B6E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дополнительные расходы, связанные с проживанием вне места постоянного жительства (суточные)</w:t>
      </w:r>
      <w:r w:rsidR="008D1116">
        <w:rPr>
          <w:rFonts w:ascii="Times New Roman" w:hAnsi="Times New Roman" w:cs="Times New Roman"/>
          <w:sz w:val="24"/>
          <w:szCs w:val="24"/>
        </w:rPr>
        <w:t>,</w:t>
      </w:r>
      <w:r w:rsidRPr="004133FE">
        <w:rPr>
          <w:rFonts w:ascii="Times New Roman" w:hAnsi="Times New Roman" w:cs="Times New Roman"/>
          <w:sz w:val="24"/>
          <w:szCs w:val="24"/>
        </w:rPr>
        <w:t xml:space="preserve"> в размере</w:t>
      </w:r>
      <w:r w:rsidR="008D1116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4133FE">
        <w:rPr>
          <w:rFonts w:ascii="Times New Roman" w:hAnsi="Times New Roman" w:cs="Times New Roman"/>
          <w:sz w:val="24"/>
          <w:szCs w:val="24"/>
        </w:rPr>
        <w:t>;</w:t>
      </w:r>
    </w:p>
    <w:p w14:paraId="7431743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иные расходы, произведенные работниками с разрешения или ведома Работодателя.</w:t>
      </w:r>
    </w:p>
    <w:p w14:paraId="284371BD" w14:textId="33F05203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Указанные расходы возмещаются в следующих размерах и порядке: ________________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размеры и порядок возмещения каждой из перечисленных категорий расходов)</w:t>
      </w:r>
      <w:r w:rsidRPr="004133FE">
        <w:rPr>
          <w:rFonts w:ascii="Times New Roman" w:hAnsi="Times New Roman" w:cs="Times New Roman"/>
          <w:sz w:val="24"/>
          <w:szCs w:val="24"/>
        </w:rPr>
        <w:t xml:space="preserve">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в размерах и порядке, определенных коллективным договором / локальным нормативным актом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3E6F35E7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4.5. Работникам, постоянная работа которых осуществляется в пути или имеет разъездной характер, а также работникам, работающим в полевых условиях или участвующим в работах экспедиционного характера, Работодатель возмещает связанные со служебными поездками:</w:t>
      </w:r>
    </w:p>
    <w:p w14:paraId="4B73BB6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расходы по проезду в размере;</w:t>
      </w:r>
    </w:p>
    <w:p w14:paraId="31E857A0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расходы по найму жилого помещения в размере;</w:t>
      </w:r>
    </w:p>
    <w:p w14:paraId="3976515E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дополнительные расходы, связанные с проживанием вне места постоянного жительства (суточные, полевое довольствие);</w:t>
      </w:r>
    </w:p>
    <w:p w14:paraId="0B1C5E7D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иные расходы, произведенные работником с разрешения или ведома Работодателя.</w:t>
      </w:r>
    </w:p>
    <w:p w14:paraId="5A61A4FF" w14:textId="67F87EE2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 xml:space="preserve">Указанные расходы возмещаются в следующих размерах и порядке: 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размеры и порядок возмещения каждой из перечисленных категорий расходов)</w:t>
      </w:r>
      <w:r w:rsidRPr="004133FE">
        <w:rPr>
          <w:rFonts w:ascii="Times New Roman" w:hAnsi="Times New Roman" w:cs="Times New Roman"/>
          <w:sz w:val="24"/>
          <w:szCs w:val="24"/>
        </w:rPr>
        <w:t xml:space="preserve">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в размерах и порядке, определенных коллективным договором / соглашением / трудовым договором с работником / локальным нормативным актом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133FE">
        <w:rPr>
          <w:rFonts w:ascii="Times New Roman" w:hAnsi="Times New Roman" w:cs="Times New Roman"/>
          <w:sz w:val="24"/>
          <w:szCs w:val="24"/>
        </w:rPr>
        <w:t>.</w:t>
      </w:r>
    </w:p>
    <w:p w14:paraId="6F039E54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4.6. При переезде работника по предварительной договоренности с Работодателем на работу в другую местность Работодатель обязан возместить работнику:</w:t>
      </w:r>
    </w:p>
    <w:p w14:paraId="78DDF898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расходы по переезду работника, членов его семьи и провозу имущества (за исключением случаев, когда Работодатель предоставляет работнику соответствующие средства передвижения);</w:t>
      </w:r>
    </w:p>
    <w:p w14:paraId="7696D7A0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- расходы по обустройству на новом месте жительства.</w:t>
      </w:r>
    </w:p>
    <w:p w14:paraId="13DB116F" w14:textId="33A57769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lastRenderedPageBreak/>
        <w:t xml:space="preserve">Указанные расходы возмещаются в следующих размерах и порядке: _______________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размеры и порядок возмещения каждой из перечисленных категорий расходов)</w:t>
      </w:r>
      <w:r w:rsidRPr="004133FE">
        <w:rPr>
          <w:rFonts w:ascii="Times New Roman" w:hAnsi="Times New Roman" w:cs="Times New Roman"/>
          <w:sz w:val="24"/>
          <w:szCs w:val="24"/>
        </w:rPr>
        <w:t xml:space="preserve"> (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4133FE">
        <w:rPr>
          <w:rFonts w:ascii="Times New Roman" w:hAnsi="Times New Roman" w:cs="Times New Roman"/>
          <w:sz w:val="24"/>
          <w:szCs w:val="24"/>
        </w:rPr>
        <w:t xml:space="preserve"> в размерах и порядке, определенных коллективным договором / трудовым договором с работником / локальным нормативным актом), если иное не установлено Трудовым кодексом Российской Федерации, другими федеральными законами и иными нормативными правовыми актами Российской Федерации.</w:t>
      </w:r>
    </w:p>
    <w:p w14:paraId="56388FFC" w14:textId="5AFB1CD5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 xml:space="preserve">Вариант при необходимости. </w:t>
      </w:r>
      <w:r w:rsidRPr="004133FE">
        <w:rPr>
          <w:rFonts w:ascii="Times New Roman" w:hAnsi="Times New Roman" w:cs="Times New Roman"/>
          <w:sz w:val="24"/>
          <w:szCs w:val="24"/>
        </w:rPr>
        <w:t xml:space="preserve">4.7. Работодатель возмещает расходы работников ______________ </w:t>
      </w:r>
      <w:r w:rsidRPr="004133FE">
        <w:rPr>
          <w:rFonts w:ascii="Times New Roman" w:hAnsi="Times New Roman" w:cs="Times New Roman"/>
          <w:i/>
          <w:iCs/>
          <w:sz w:val="24"/>
          <w:szCs w:val="24"/>
        </w:rPr>
        <w:t>(указать иные основания и размер возмещения расходов)</w:t>
      </w:r>
      <w:r w:rsidRPr="004133FE">
        <w:rPr>
          <w:rFonts w:ascii="Times New Roman" w:hAnsi="Times New Roman" w:cs="Times New Roman"/>
          <w:sz w:val="24"/>
          <w:szCs w:val="24"/>
        </w:rPr>
        <w:t xml:space="preserve"> следующем порядке: _______________.</w:t>
      </w:r>
    </w:p>
    <w:p w14:paraId="52F8AD62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i/>
          <w:iCs/>
          <w:sz w:val="24"/>
          <w:szCs w:val="24"/>
        </w:rPr>
        <w:t>Вариант при необходимости.</w:t>
      </w:r>
      <w:r w:rsidRPr="004133FE">
        <w:rPr>
          <w:rFonts w:ascii="Times New Roman" w:hAnsi="Times New Roman" w:cs="Times New Roman"/>
          <w:sz w:val="24"/>
          <w:szCs w:val="24"/>
        </w:rPr>
        <w:t xml:space="preserve"> 4.8. Все иные дополнительные выплаты, не входящие в систему оплаты труда, определяются отдельными локальными нормативными актами Организации.</w:t>
      </w:r>
    </w:p>
    <w:p w14:paraId="29206597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AE6154A" w14:textId="77777777" w:rsidR="004133FE" w:rsidRPr="004133FE" w:rsidRDefault="004133FE" w:rsidP="004133FE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14:paraId="47CBA401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A5F9852" w14:textId="6C1442E4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5.1. Положение принимается Работодателем с учетом мнения представительного органа работников в следующем порядке: _________________.</w:t>
      </w:r>
    </w:p>
    <w:p w14:paraId="70637972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5.2. Все изменения и дополнения в Положение вносятся в том же порядке, в котором оно было принято.</w:t>
      </w:r>
    </w:p>
    <w:p w14:paraId="33370DB1" w14:textId="77777777" w:rsidR="004133FE" w:rsidRPr="004133FE" w:rsidRDefault="004133FE" w:rsidP="004133FE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4133FE">
        <w:rPr>
          <w:rFonts w:ascii="Times New Roman" w:hAnsi="Times New Roman" w:cs="Times New Roman"/>
          <w:sz w:val="24"/>
          <w:szCs w:val="24"/>
        </w:rPr>
        <w:t>5.3. При приеме на работу (до подписания трудового договора) Работодатель обязан ознакомить работника с настоящим Положением под подпись.</w:t>
      </w:r>
    </w:p>
    <w:p w14:paraId="6214FBC4" w14:textId="77777777" w:rsidR="004133FE" w:rsidRPr="004133FE" w:rsidRDefault="004133FE" w:rsidP="004133FE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4133FE" w:rsidRPr="004133FE" w:rsidSect="00AE0DC3">
      <w:headerReference w:type="default" r:id="rId7"/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8915A" w14:textId="77777777" w:rsidR="008C0BE4" w:rsidRDefault="008C0BE4" w:rsidP="00432B35">
      <w:pPr>
        <w:spacing w:after="0" w:line="240" w:lineRule="auto"/>
      </w:pPr>
      <w:r>
        <w:separator/>
      </w:r>
    </w:p>
  </w:endnote>
  <w:endnote w:type="continuationSeparator" w:id="0">
    <w:p w14:paraId="45AFAE93" w14:textId="77777777" w:rsidR="008C0BE4" w:rsidRDefault="008C0BE4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A586B" w14:textId="77777777" w:rsidR="008C0BE4" w:rsidRDefault="008C0BE4" w:rsidP="00432B35">
      <w:pPr>
        <w:spacing w:after="0" w:line="240" w:lineRule="auto"/>
      </w:pPr>
      <w:r>
        <w:separator/>
      </w:r>
    </w:p>
  </w:footnote>
  <w:footnote w:type="continuationSeparator" w:id="0">
    <w:p w14:paraId="48D57BA3" w14:textId="77777777" w:rsidR="008C0BE4" w:rsidRDefault="008C0BE4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0B053" w14:textId="7A7250C0" w:rsidR="00432B35" w:rsidRDefault="00432B35" w:rsidP="000A109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BB8"/>
    <w:rsid w:val="00024B6A"/>
    <w:rsid w:val="00056203"/>
    <w:rsid w:val="000771D8"/>
    <w:rsid w:val="000A1097"/>
    <w:rsid w:val="000B1F09"/>
    <w:rsid w:val="000C29A7"/>
    <w:rsid w:val="000E2549"/>
    <w:rsid w:val="00111A54"/>
    <w:rsid w:val="00150BBB"/>
    <w:rsid w:val="001660BA"/>
    <w:rsid w:val="001915D9"/>
    <w:rsid w:val="00192A11"/>
    <w:rsid w:val="002364EA"/>
    <w:rsid w:val="00253566"/>
    <w:rsid w:val="002F5BCE"/>
    <w:rsid w:val="00371752"/>
    <w:rsid w:val="003F2387"/>
    <w:rsid w:val="004133FE"/>
    <w:rsid w:val="00420A15"/>
    <w:rsid w:val="00424843"/>
    <w:rsid w:val="00432B35"/>
    <w:rsid w:val="004440BB"/>
    <w:rsid w:val="004E3D69"/>
    <w:rsid w:val="00556512"/>
    <w:rsid w:val="005A2A17"/>
    <w:rsid w:val="005D0FA7"/>
    <w:rsid w:val="00615BE6"/>
    <w:rsid w:val="00627217"/>
    <w:rsid w:val="006B248D"/>
    <w:rsid w:val="006B40E0"/>
    <w:rsid w:val="006B6859"/>
    <w:rsid w:val="00721CCD"/>
    <w:rsid w:val="007A44EF"/>
    <w:rsid w:val="007B3E84"/>
    <w:rsid w:val="007D0916"/>
    <w:rsid w:val="008017D9"/>
    <w:rsid w:val="0084120B"/>
    <w:rsid w:val="00867367"/>
    <w:rsid w:val="008B32B2"/>
    <w:rsid w:val="008C0BE4"/>
    <w:rsid w:val="008D1116"/>
    <w:rsid w:val="009345DE"/>
    <w:rsid w:val="009A2D6A"/>
    <w:rsid w:val="009A546F"/>
    <w:rsid w:val="009B57E4"/>
    <w:rsid w:val="00A94A80"/>
    <w:rsid w:val="00AD1A29"/>
    <w:rsid w:val="00AE0DC3"/>
    <w:rsid w:val="00C17450"/>
    <w:rsid w:val="00C65A99"/>
    <w:rsid w:val="00D06BB8"/>
    <w:rsid w:val="00D345AE"/>
    <w:rsid w:val="00D655AC"/>
    <w:rsid w:val="00D87A3B"/>
    <w:rsid w:val="00DE5ED5"/>
    <w:rsid w:val="00E2253B"/>
    <w:rsid w:val="00E61B76"/>
    <w:rsid w:val="00E62511"/>
    <w:rsid w:val="00E65F5A"/>
    <w:rsid w:val="00F5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1B451"/>
  <w14:defaultImageDpi w14:val="0"/>
  <w15:docId w15:val="{A80A856F-627D-4947-9D8F-1B391E4C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4440BB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rsid w:val="005A2A17"/>
    <w:pPr>
      <w:widowControl w:val="0"/>
      <w:autoSpaceDE w:val="0"/>
      <w:autoSpaceDN w:val="0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1535</Words>
  <Characters>10553</Characters>
  <Application>Microsoft Office Word</Application>
  <DocSecurity>4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alkasss52@gmail.com</cp:lastModifiedBy>
  <cp:revision>2</cp:revision>
  <dcterms:created xsi:type="dcterms:W3CDTF">2025-09-17T13:02:00Z</dcterms:created>
  <dcterms:modified xsi:type="dcterms:W3CDTF">2025-09-17T13:02:00Z</dcterms:modified>
</cp:coreProperties>
</file>